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05F" w:rsidRDefault="0064305F" w:rsidP="0064305F">
      <w:pPr>
        <w:rPr>
          <w:color w:val="1F497D"/>
        </w:rPr>
      </w:pPr>
      <w:r>
        <w:rPr>
          <w:color w:val="1F497D"/>
        </w:rPr>
        <w:t xml:space="preserve">Используемое топливо: сухой </w:t>
      </w:r>
      <w:proofErr w:type="spellStart"/>
      <w:r>
        <w:rPr>
          <w:color w:val="1F497D"/>
        </w:rPr>
        <w:t>отбензиненный</w:t>
      </w:r>
      <w:proofErr w:type="spellEnd"/>
      <w:r>
        <w:rPr>
          <w:color w:val="1F497D"/>
        </w:rPr>
        <w:t xml:space="preserve"> газ.</w:t>
      </w:r>
    </w:p>
    <w:p w:rsidR="0064305F" w:rsidRDefault="0064305F" w:rsidP="0064305F">
      <w:pPr>
        <w:rPr>
          <w:color w:val="1F497D"/>
        </w:rPr>
      </w:pPr>
      <w:r>
        <w:rPr>
          <w:color w:val="1F497D"/>
        </w:rPr>
        <w:t>Поставщик: ПАО «НК «Роснефть».</w:t>
      </w:r>
    </w:p>
    <w:p w:rsidR="00D05DD0" w:rsidRDefault="0064305F">
      <w:bookmarkStart w:id="0" w:name="_GoBack"/>
      <w:bookmarkEnd w:id="0"/>
    </w:p>
    <w:sectPr w:rsidR="00D0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10682"/>
    <w:multiLevelType w:val="hybridMultilevel"/>
    <w:tmpl w:val="9FC03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CAE"/>
    <w:rsid w:val="002607DD"/>
    <w:rsid w:val="004D1CAE"/>
    <w:rsid w:val="00551BCD"/>
    <w:rsid w:val="00587CE5"/>
    <w:rsid w:val="0064305F"/>
    <w:rsid w:val="006A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2BC1A-DA54-424B-AE81-229C4C03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CE5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89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Шимарев Илья Николаевич</dc:creator>
  <cp:keywords/>
  <dc:description/>
  <cp:lastModifiedBy>Шимарев Илья Николаевич</cp:lastModifiedBy>
  <cp:revision>2</cp:revision>
  <dcterms:created xsi:type="dcterms:W3CDTF">2021-05-31T06:41:00Z</dcterms:created>
  <dcterms:modified xsi:type="dcterms:W3CDTF">2021-05-31T06:41:00Z</dcterms:modified>
</cp:coreProperties>
</file>